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92465" w14:textId="4E6E4CFD" w:rsidR="009D27CB" w:rsidRDefault="009D27CB" w:rsidP="009D27CB">
      <w:pPr>
        <w:pStyle w:val="Title"/>
        <w:rPr>
          <w:sz w:val="48"/>
          <w:szCs w:val="48"/>
        </w:rPr>
      </w:pPr>
      <w:r>
        <w:rPr>
          <w:sz w:val="48"/>
          <w:szCs w:val="48"/>
        </w:rPr>
        <w:t>Nurse</w:t>
      </w:r>
      <w:r>
        <w:rPr>
          <w:sz w:val="48"/>
          <w:szCs w:val="48"/>
        </w:rPr>
        <w:t>s</w:t>
      </w:r>
      <w:r>
        <w:rPr>
          <w:sz w:val="48"/>
          <w:szCs w:val="48"/>
        </w:rPr>
        <w:t xml:space="preserve"> Week</w:t>
      </w:r>
    </w:p>
    <w:p w14:paraId="49A62669" w14:textId="77777777" w:rsidR="009D27CB" w:rsidRPr="00BE1F8E" w:rsidRDefault="009D27CB" w:rsidP="009D27CB">
      <w:pPr>
        <w:spacing w:after="0" w:line="240" w:lineRule="auto"/>
      </w:pPr>
      <w:r>
        <w:t>Blog, Social</w:t>
      </w:r>
    </w:p>
    <w:p w14:paraId="061C5D52" w14:textId="77777777" w:rsidR="009D27CB" w:rsidRDefault="009D27CB" w:rsidP="009D27CB"/>
    <w:p w14:paraId="0934B7BB" w14:textId="7BDCDB36" w:rsidR="009D27CB" w:rsidRDefault="00F22F8B" w:rsidP="009D27CB">
      <w:pPr>
        <w:rPr>
          <w:sz w:val="40"/>
          <w:szCs w:val="40"/>
        </w:rPr>
      </w:pPr>
      <w:hyperlink r:id="rId6" w:history="1">
        <w:r w:rsidR="009D27CB" w:rsidRPr="00F22F8B">
          <w:rPr>
            <w:rStyle w:val="Hyperlink"/>
            <w:sz w:val="40"/>
            <w:szCs w:val="40"/>
          </w:rPr>
          <w:t>Social Media Template</w:t>
        </w:r>
      </w:hyperlink>
    </w:p>
    <w:p w14:paraId="091588CB" w14:textId="1424DED9" w:rsidR="00E914F4" w:rsidRPr="00E914F4" w:rsidRDefault="009D27CB" w:rsidP="009D27CB">
      <w:pPr>
        <w:pStyle w:val="Heading2"/>
      </w:pPr>
      <w:r>
        <w:t xml:space="preserve">Blog: </w:t>
      </w:r>
      <w:r w:rsidR="00E914F4" w:rsidRPr="00E914F4">
        <w:t>National Nurses Week 202</w:t>
      </w:r>
      <w:r>
        <w:t>4</w:t>
      </w:r>
    </w:p>
    <w:p w14:paraId="1A2D8A99" w14:textId="77777777" w:rsidR="00E914F4" w:rsidRPr="00F22F8B" w:rsidRDefault="00E914F4" w:rsidP="00E914F4">
      <w:pPr>
        <w:rPr>
          <w:b/>
          <w:bCs/>
          <w:sz w:val="24"/>
          <w:szCs w:val="24"/>
        </w:rPr>
      </w:pPr>
      <w:r w:rsidRPr="00F22F8B">
        <w:rPr>
          <w:b/>
          <w:bCs/>
          <w:sz w:val="24"/>
          <w:szCs w:val="24"/>
        </w:rPr>
        <w:t>May 6 – 12 is National Nurses Week, a time to celebrate the nurses who advance the health and safety of our community.</w:t>
      </w:r>
    </w:p>
    <w:p w14:paraId="602ACD0F" w14:textId="77777777" w:rsidR="00E914F4" w:rsidRPr="00F22F8B" w:rsidRDefault="00E914F4" w:rsidP="00E914F4">
      <w:pPr>
        <w:rPr>
          <w:sz w:val="24"/>
          <w:szCs w:val="24"/>
        </w:rPr>
      </w:pPr>
      <w:r w:rsidRPr="00F22F8B">
        <w:rPr>
          <w:sz w:val="24"/>
          <w:szCs w:val="24"/>
        </w:rPr>
        <w:t xml:space="preserve">Every year, National Nurses Week takes place during the week of Florence Nightingale’s birthday to celebrate the health care professionals who embody Nightingale’s tireless efforts to better patients’ lives. </w:t>
      </w:r>
    </w:p>
    <w:p w14:paraId="6509A6DB" w14:textId="77777777" w:rsidR="00E914F4" w:rsidRPr="00F22F8B" w:rsidRDefault="00E914F4" w:rsidP="00E914F4">
      <w:pPr>
        <w:rPr>
          <w:sz w:val="24"/>
          <w:szCs w:val="24"/>
        </w:rPr>
      </w:pPr>
      <w:r w:rsidRPr="00F22F8B">
        <w:rPr>
          <w:sz w:val="24"/>
          <w:szCs w:val="24"/>
        </w:rPr>
        <w:t xml:space="preserve">Nightingale’s efforts laid the groundwork for modern nursing, and today, nurses represent the backbone of </w:t>
      </w:r>
      <w:r w:rsidRPr="00F22F8B">
        <w:rPr>
          <w:sz w:val="24"/>
          <w:szCs w:val="24"/>
          <w:highlight w:val="yellow"/>
        </w:rPr>
        <w:t>[INSERT ORGANIZATION NAME]</w:t>
      </w:r>
      <w:r w:rsidRPr="00F22F8B">
        <w:rPr>
          <w:sz w:val="24"/>
          <w:szCs w:val="24"/>
        </w:rPr>
        <w:t>. From performing routine blood draws to managing emergencies, nurses perform their duties with excellence and poise, each and every day.</w:t>
      </w:r>
    </w:p>
    <w:p w14:paraId="3E52FF05" w14:textId="77777777" w:rsidR="00E914F4" w:rsidRPr="00F22F8B" w:rsidRDefault="00E914F4" w:rsidP="00E914F4">
      <w:pPr>
        <w:rPr>
          <w:sz w:val="24"/>
          <w:szCs w:val="24"/>
        </w:rPr>
      </w:pPr>
      <w:r w:rsidRPr="00F22F8B">
        <w:rPr>
          <w:sz w:val="24"/>
          <w:szCs w:val="24"/>
        </w:rPr>
        <w:t xml:space="preserve">Nurses’ array of essential care duties cross a variety of medical disciplines, and a strong nursing team is crucial for the success of any health care organization. Beyond providing care, nurses spend a significant amount of time educating and supporting patients and their families who trust </w:t>
      </w:r>
      <w:r w:rsidRPr="00F22F8B">
        <w:rPr>
          <w:sz w:val="24"/>
          <w:szCs w:val="24"/>
          <w:highlight w:val="yellow"/>
        </w:rPr>
        <w:t>[INSERT ORGANIZATION NAME]</w:t>
      </w:r>
      <w:r w:rsidRPr="00F22F8B">
        <w:rPr>
          <w:sz w:val="24"/>
          <w:szCs w:val="24"/>
        </w:rPr>
        <w:t xml:space="preserve"> for their care. </w:t>
      </w:r>
    </w:p>
    <w:p w14:paraId="110E2608" w14:textId="77777777" w:rsidR="00E914F4" w:rsidRPr="00F22F8B" w:rsidRDefault="00E914F4" w:rsidP="00E914F4">
      <w:pPr>
        <w:rPr>
          <w:sz w:val="24"/>
          <w:szCs w:val="24"/>
        </w:rPr>
      </w:pPr>
      <w:r w:rsidRPr="00F22F8B">
        <w:rPr>
          <w:sz w:val="24"/>
          <w:szCs w:val="24"/>
        </w:rPr>
        <w:t>Learn more about the services our nurses help us provide here.</w:t>
      </w:r>
    </w:p>
    <w:p w14:paraId="06C9E250" w14:textId="77777777" w:rsidR="00022A4C" w:rsidRDefault="00022A4C"/>
    <w:sectPr w:rsidR="00022A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8CF57" w14:textId="77777777" w:rsidR="009D27CB" w:rsidRDefault="009D27CB" w:rsidP="009D27CB">
      <w:pPr>
        <w:spacing w:after="0" w:line="240" w:lineRule="auto"/>
      </w:pPr>
      <w:r>
        <w:separator/>
      </w:r>
    </w:p>
  </w:endnote>
  <w:endnote w:type="continuationSeparator" w:id="0">
    <w:p w14:paraId="7504AC6F" w14:textId="77777777" w:rsidR="009D27CB" w:rsidRDefault="009D27CB" w:rsidP="009D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6C7AE" w14:textId="77777777" w:rsidR="009D27CB" w:rsidRDefault="009D27CB" w:rsidP="009D27CB">
      <w:pPr>
        <w:spacing w:after="0" w:line="240" w:lineRule="auto"/>
      </w:pPr>
      <w:r>
        <w:separator/>
      </w:r>
    </w:p>
  </w:footnote>
  <w:footnote w:type="continuationSeparator" w:id="0">
    <w:p w14:paraId="7FB1CA44" w14:textId="77777777" w:rsidR="009D27CB" w:rsidRDefault="009D27CB" w:rsidP="009D2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EDBC7" w14:textId="77777777" w:rsidR="009D27CB" w:rsidRPr="006C178A" w:rsidRDefault="009D27CB" w:rsidP="009D27CB">
    <w:pPr>
      <w:rPr>
        <w:color w:val="FFFFFF" w:themeColor="background1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8121CA3" wp14:editId="79E16DA8">
          <wp:simplePos x="0" y="0"/>
          <wp:positionH relativeFrom="margin">
            <wp:posOffset>5076825</wp:posOffset>
          </wp:positionH>
          <wp:positionV relativeFrom="paragraph">
            <wp:posOffset>-17780</wp:posOffset>
          </wp:positionV>
          <wp:extent cx="1485900" cy="306705"/>
          <wp:effectExtent l="0" t="0" r="0" b="0"/>
          <wp:wrapThrough wrapText="bothSides">
            <wp:wrapPolygon edited="0">
              <wp:start x="1385" y="0"/>
              <wp:lineTo x="831" y="8050"/>
              <wp:lineTo x="831" y="13416"/>
              <wp:lineTo x="1662" y="20124"/>
              <wp:lineTo x="3323" y="20124"/>
              <wp:lineTo x="19385" y="17441"/>
              <wp:lineTo x="20492" y="2683"/>
              <wp:lineTo x="17169" y="0"/>
              <wp:lineTo x="1385" y="0"/>
            </wp:wrapPolygon>
          </wp:wrapThrough>
          <wp:docPr id="1489875383" name="Picture 1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9875383" name="Picture 1" descr="A blu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306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38BB11" wp14:editId="136D70E4">
              <wp:simplePos x="0" y="0"/>
              <wp:positionH relativeFrom="column">
                <wp:posOffset>53340</wp:posOffset>
              </wp:positionH>
              <wp:positionV relativeFrom="paragraph">
                <wp:posOffset>7620</wp:posOffset>
              </wp:positionV>
              <wp:extent cx="4831080" cy="25146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1080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06965B" w14:textId="77777777" w:rsidR="009D27CB" w:rsidRPr="0037286E" w:rsidRDefault="009D27CB" w:rsidP="009D27CB">
                          <w:pPr>
                            <w:rPr>
                              <w:color w:val="FFFFFF" w:themeColor="background1"/>
                            </w:rPr>
                          </w:pPr>
                          <w:r w:rsidRPr="0037286E">
                            <w:rPr>
                              <w:color w:val="FFFFFF" w:themeColor="background1"/>
                            </w:rPr>
                            <w:t>CAMPAIGN PREPARED BY GROUNDSWELL HEALTH</w:t>
                          </w:r>
                        </w:p>
                        <w:p w14:paraId="5FC2FECB" w14:textId="77777777" w:rsidR="009D27CB" w:rsidRPr="004F37F2" w:rsidRDefault="009D27CB" w:rsidP="009D27CB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38BB11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.2pt;margin-top:.6pt;width:380.4pt;height:1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" filled="f" stroked="f" strokeweight=".5pt">
              <v:textbox>
                <w:txbxContent>
                  <w:p w14:paraId="6806965B" w14:textId="77777777" w:rsidR="009D27CB" w:rsidRPr="0037286E" w:rsidRDefault="009D27CB" w:rsidP="009D27CB">
                    <w:pPr>
                      <w:rPr>
                        <w:color w:val="FFFFFF" w:themeColor="background1"/>
                      </w:rPr>
                    </w:pPr>
                    <w:r w:rsidRPr="0037286E">
                      <w:rPr>
                        <w:color w:val="FFFFFF" w:themeColor="background1"/>
                      </w:rPr>
                      <w:t>CAMPAIGN PREPARED BY GROUNDSWELL HEALTH</w:t>
                    </w:r>
                  </w:p>
                  <w:p w14:paraId="5FC2FECB" w14:textId="77777777" w:rsidR="009D27CB" w:rsidRPr="004F37F2" w:rsidRDefault="009D27CB" w:rsidP="009D27CB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909C03" wp14:editId="0EBE2058">
              <wp:simplePos x="0" y="0"/>
              <wp:positionH relativeFrom="column">
                <wp:posOffset>-91440</wp:posOffset>
              </wp:positionH>
              <wp:positionV relativeFrom="paragraph">
                <wp:posOffset>-7620</wp:posOffset>
              </wp:positionV>
              <wp:extent cx="5097780" cy="304800"/>
              <wp:effectExtent l="0" t="0" r="7620" b="0"/>
              <wp:wrapNone/>
              <wp:docPr id="1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97780" cy="304800"/>
                      </a:xfrm>
                      <a:prstGeom prst="rect">
                        <a:avLst/>
                      </a:prstGeom>
                      <a:solidFill>
                        <a:srgbClr val="08374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1D208D" id="Rectangle 16" o:spid="_x0000_s1026" style="position:absolute;margin-left:-7.2pt;margin-top:-.6pt;width:401.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" fillcolor="#08374f" stroked="f" strokeweight="1pt"/>
          </w:pict>
        </mc:Fallback>
      </mc:AlternateContent>
    </w:r>
  </w:p>
  <w:p w14:paraId="577E0D75" w14:textId="77777777" w:rsidR="009D27CB" w:rsidRDefault="009D27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B17"/>
    <w:rsid w:val="00022A4C"/>
    <w:rsid w:val="001A78E0"/>
    <w:rsid w:val="0045328C"/>
    <w:rsid w:val="009D27CB"/>
    <w:rsid w:val="00E914F4"/>
    <w:rsid w:val="00F22F8B"/>
    <w:rsid w:val="00FB1B17"/>
    <w:rsid w:val="00FB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B1417"/>
  <w15:chartTrackingRefBased/>
  <w15:docId w15:val="{29B17095-5828-4CEE-93EB-1331C360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4F4"/>
    <w:pPr>
      <w:spacing w:line="256" w:lineRule="auto"/>
    </w:pPr>
    <w:rPr>
      <w:kern w:val="0"/>
      <w:sz w:val="22"/>
      <w:szCs w:val="2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27C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7CB"/>
    <w:rPr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D2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7CB"/>
    <w:rPr>
      <w:kern w:val="0"/>
      <w:sz w:val="22"/>
      <w:szCs w:val="2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D27C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styleId="Hyperlink">
    <w:name w:val="Hyperlink"/>
    <w:basedOn w:val="DefaultParagraphFont"/>
    <w:uiPriority w:val="99"/>
    <w:unhideWhenUsed/>
    <w:rsid w:val="009D27CB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D27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27CB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22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9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nva.com/design/DAF6Xat-AJs/VuVwr5mJpwOmkUh-_MRG3A/view?utm_content=DAF6Xat-AJs&amp;utm_campaign=designshare&amp;utm_medium=link&amp;utm_source=sharebutton&amp;mode=previe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Carr</dc:creator>
  <cp:keywords/>
  <dc:description/>
  <cp:lastModifiedBy>Steven Carr</cp:lastModifiedBy>
  <cp:revision>2</cp:revision>
  <dcterms:created xsi:type="dcterms:W3CDTF">2024-01-22T18:22:00Z</dcterms:created>
  <dcterms:modified xsi:type="dcterms:W3CDTF">2024-01-22T18:22:00Z</dcterms:modified>
</cp:coreProperties>
</file>